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1928" w14:textId="6E1159EB" w:rsidR="00B31B1B" w:rsidRPr="00B64BEE" w:rsidRDefault="00B31B1B" w:rsidP="00B31B1B">
      <w:pPr>
        <w:jc w:val="center"/>
        <w:rPr>
          <w:b/>
          <w:bCs/>
          <w:sz w:val="32"/>
          <w:szCs w:val="32"/>
          <w:u w:val="single"/>
        </w:rPr>
      </w:pPr>
      <w:r w:rsidRPr="00B64BEE">
        <w:rPr>
          <w:b/>
          <w:bCs/>
          <w:sz w:val="32"/>
          <w:szCs w:val="32"/>
          <w:u w:val="single"/>
        </w:rPr>
        <w:t>STATE PROGRAMS</w:t>
      </w:r>
      <w:r w:rsidR="00B64BEE">
        <w:rPr>
          <w:b/>
          <w:bCs/>
          <w:sz w:val="32"/>
          <w:szCs w:val="32"/>
          <w:u w:val="single"/>
        </w:rPr>
        <w:t xml:space="preserve"> and ORGANIZATION</w:t>
      </w:r>
    </w:p>
    <w:p w14:paraId="47AB826E" w14:textId="77777777" w:rsidR="00B31B1B" w:rsidRDefault="00B31B1B" w:rsidP="00B31B1B">
      <w:pPr>
        <w:jc w:val="center"/>
      </w:pPr>
    </w:p>
    <w:p w14:paraId="30E98A98" w14:textId="7777748B" w:rsidR="00B31B1B" w:rsidRPr="00B64BEE" w:rsidRDefault="00B64BEE" w:rsidP="00B31B1B">
      <w:pPr>
        <w:rPr>
          <w:b/>
          <w:bCs/>
        </w:rPr>
      </w:pPr>
      <w:r w:rsidRPr="00B64BEE">
        <w:rPr>
          <w:b/>
          <w:bCs/>
        </w:rPr>
        <w:t>Reference Links</w:t>
      </w:r>
      <w:r>
        <w:rPr>
          <w:b/>
          <w:bCs/>
        </w:rPr>
        <w:t xml:space="preserve">: </w:t>
      </w:r>
    </w:p>
    <w:p w14:paraId="028C4144" w14:textId="76C1F807" w:rsidR="00B64BEE" w:rsidRPr="00B64BEE" w:rsidRDefault="00B64BEE" w:rsidP="00B64BEE">
      <w:pPr>
        <w:rPr>
          <w:b/>
          <w:bCs/>
        </w:rPr>
      </w:pPr>
      <w:r w:rsidRPr="00B64BEE">
        <w:rPr>
          <w:b/>
          <w:bCs/>
        </w:rPr>
        <w:t>The Gateway: Local IDD Authorities (LIDDAs)</w:t>
      </w:r>
    </w:p>
    <w:p w14:paraId="59B07976" w14:textId="77777777" w:rsidR="00B64BEE" w:rsidRPr="00B64BEE" w:rsidRDefault="00B64BEE" w:rsidP="00B64BEE">
      <w:r w:rsidRPr="00B64BEE">
        <w:t xml:space="preserve">In Texas, you cannot sign up for certain major disability programs directly through the state. You must go through your county’s designated LIDDA. They handle eligibility testing, assign a service coordinator, and place your child on the state interest lists. </w:t>
      </w:r>
    </w:p>
    <w:p w14:paraId="623080B4" w14:textId="77777777" w:rsidR="00B64BEE" w:rsidRPr="00B64BEE" w:rsidRDefault="00B64BEE" w:rsidP="00B64BEE">
      <w:r w:rsidRPr="00B64BEE">
        <w:t>The Arc of Texas+ 1</w:t>
      </w:r>
    </w:p>
    <w:p w14:paraId="79C66C41" w14:textId="77777777" w:rsidR="00B64BEE" w:rsidRPr="00B64BEE" w:rsidRDefault="00B64BEE" w:rsidP="00B64BEE">
      <w:pPr>
        <w:numPr>
          <w:ilvl w:val="0"/>
          <w:numId w:val="1"/>
        </w:numPr>
      </w:pPr>
      <w:r w:rsidRPr="00B64BEE">
        <w:rPr>
          <w:b/>
          <w:bCs/>
        </w:rPr>
        <w:t>If you live in Dallas County:</w:t>
      </w:r>
      <w:r w:rsidRPr="00B64BEE">
        <w:t xml:space="preserve"> Your LIDDA is </w:t>
      </w:r>
      <w:r w:rsidRPr="00B64BEE">
        <w:rPr>
          <w:b/>
          <w:bCs/>
        </w:rPr>
        <w:t>Metrocare Services</w:t>
      </w:r>
      <w:r w:rsidRPr="00B64BEE">
        <w:t xml:space="preserve">. </w:t>
      </w:r>
    </w:p>
    <w:p w14:paraId="4C33E4E9" w14:textId="140AA5B8" w:rsidR="00B64BEE" w:rsidRPr="00B64BEE" w:rsidRDefault="00B64BEE" w:rsidP="00B64BEE">
      <w:pPr>
        <w:ind w:firstLine="720"/>
      </w:pPr>
      <w:r w:rsidRPr="00B64BEE">
        <w:t>Metrocare Services</w:t>
      </w:r>
    </w:p>
    <w:p w14:paraId="7DE19CAD" w14:textId="77777777" w:rsidR="00B64BEE" w:rsidRPr="00B64BEE" w:rsidRDefault="00B64BEE" w:rsidP="00B64BEE">
      <w:pPr>
        <w:numPr>
          <w:ilvl w:val="0"/>
          <w:numId w:val="1"/>
        </w:numPr>
      </w:pPr>
      <w:r w:rsidRPr="00B64BEE">
        <w:rPr>
          <w:b/>
          <w:bCs/>
        </w:rPr>
        <w:t>If you live in Tarrant County:</w:t>
      </w:r>
      <w:r w:rsidRPr="00B64BEE">
        <w:t xml:space="preserve"> Your LIDDA is </w:t>
      </w:r>
      <w:r w:rsidRPr="00B64BEE">
        <w:rPr>
          <w:b/>
          <w:bCs/>
        </w:rPr>
        <w:t>MHMR of Tarrant County</w:t>
      </w:r>
      <w:r w:rsidRPr="00B64BEE">
        <w:t>.</w:t>
      </w:r>
    </w:p>
    <w:p w14:paraId="5344977A" w14:textId="77777777" w:rsidR="00B64BEE" w:rsidRPr="00B64BEE" w:rsidRDefault="00B64BEE" w:rsidP="00B64BEE">
      <w:pPr>
        <w:numPr>
          <w:ilvl w:val="0"/>
          <w:numId w:val="1"/>
        </w:numPr>
      </w:pPr>
      <w:r w:rsidRPr="00B64BEE">
        <w:rPr>
          <w:b/>
          <w:bCs/>
        </w:rPr>
        <w:t>If you live in Collin/Denton Counties:</w:t>
      </w:r>
      <w:r w:rsidRPr="00B64BEE">
        <w:t xml:space="preserve"> Your LIDDA is </w:t>
      </w:r>
      <w:r w:rsidRPr="00B64BEE">
        <w:rPr>
          <w:b/>
          <w:bCs/>
        </w:rPr>
        <w:t>Lifepath Systems</w:t>
      </w:r>
      <w:r w:rsidRPr="00B64BEE">
        <w:t>.</w:t>
      </w:r>
    </w:p>
    <w:p w14:paraId="0973FC44" w14:textId="1A6808A3" w:rsidR="00B64BEE" w:rsidRPr="00B64BEE" w:rsidRDefault="00B64BEE" w:rsidP="00B64BEE">
      <w:pPr>
        <w:rPr>
          <w:b/>
          <w:bCs/>
        </w:rPr>
      </w:pPr>
      <w:r w:rsidRPr="00B64BEE">
        <w:rPr>
          <w:b/>
          <w:bCs/>
        </w:rPr>
        <w:t>Long-Term Support: Medicaid 1915(c) Waivers</w:t>
      </w:r>
    </w:p>
    <w:p w14:paraId="41A1611E" w14:textId="77777777" w:rsidR="00B64BEE" w:rsidRPr="00B64BEE" w:rsidRDefault="00B64BEE" w:rsidP="00B64BEE">
      <w:r w:rsidRPr="00B64BEE">
        <w:t>These programs "waive" traditional Medicaid rules so that a family’s income is ignored—</w:t>
      </w:r>
      <w:r w:rsidRPr="00B64BEE">
        <w:rPr>
          <w:b/>
          <w:bCs/>
        </w:rPr>
        <w:t>only the child’s/individual's income and assets are counted</w:t>
      </w:r>
      <w:r w:rsidRPr="00B64BEE">
        <w:t xml:space="preserve">. They fund home modifications, specialized therapies, nursing, adaptive aids, and respite care to give parents a break.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8"/>
        <w:gridCol w:w="4367"/>
        <w:gridCol w:w="2565"/>
      </w:tblGrid>
      <w:tr w:rsidR="00B64BEE" w:rsidRPr="00B64BEE" w14:paraId="432C0F65" w14:textId="77777777">
        <w:trPr>
          <w:tblHeader/>
          <w:tblCellSpacing w:w="15" w:type="dxa"/>
        </w:trPr>
        <w:tc>
          <w:tcPr>
            <w:tcW w:w="0" w:type="auto"/>
            <w:vAlign w:val="center"/>
            <w:hideMark/>
          </w:tcPr>
          <w:p w14:paraId="107072F9" w14:textId="77777777" w:rsidR="00B64BEE" w:rsidRPr="00B64BEE" w:rsidRDefault="00B64BEE" w:rsidP="00B64BEE">
            <w:pPr>
              <w:rPr>
                <w:b/>
                <w:bCs/>
              </w:rPr>
            </w:pPr>
            <w:r w:rsidRPr="00B64BEE">
              <w:rPr>
                <w:b/>
                <w:bCs/>
              </w:rPr>
              <w:t>Program</w:t>
            </w:r>
          </w:p>
        </w:tc>
        <w:tc>
          <w:tcPr>
            <w:tcW w:w="0" w:type="auto"/>
            <w:vAlign w:val="center"/>
            <w:hideMark/>
          </w:tcPr>
          <w:p w14:paraId="44F763BE" w14:textId="77777777" w:rsidR="00B64BEE" w:rsidRPr="00B64BEE" w:rsidRDefault="00B64BEE" w:rsidP="00B64BEE">
            <w:pPr>
              <w:rPr>
                <w:b/>
                <w:bCs/>
              </w:rPr>
            </w:pPr>
            <w:r w:rsidRPr="00B64BEE">
              <w:rPr>
                <w:b/>
                <w:bCs/>
              </w:rPr>
              <w:t>Best For</w:t>
            </w:r>
          </w:p>
        </w:tc>
        <w:tc>
          <w:tcPr>
            <w:tcW w:w="0" w:type="auto"/>
            <w:vAlign w:val="center"/>
            <w:hideMark/>
          </w:tcPr>
          <w:p w14:paraId="61BA4D15" w14:textId="77777777" w:rsidR="00B64BEE" w:rsidRPr="00B64BEE" w:rsidRDefault="00B64BEE" w:rsidP="00B64BEE">
            <w:pPr>
              <w:rPr>
                <w:b/>
                <w:bCs/>
              </w:rPr>
            </w:pPr>
            <w:r w:rsidRPr="00B64BEE">
              <w:rPr>
                <w:b/>
                <w:bCs/>
              </w:rPr>
              <w:t>How to Sign Up</w:t>
            </w:r>
          </w:p>
        </w:tc>
      </w:tr>
      <w:tr w:rsidR="00B64BEE" w:rsidRPr="00B64BEE" w14:paraId="1F73DF95" w14:textId="77777777">
        <w:trPr>
          <w:tblCellSpacing w:w="15" w:type="dxa"/>
        </w:trPr>
        <w:tc>
          <w:tcPr>
            <w:tcW w:w="0" w:type="auto"/>
            <w:vAlign w:val="center"/>
            <w:hideMark/>
          </w:tcPr>
          <w:p w14:paraId="0C577DB2" w14:textId="77777777" w:rsidR="00B64BEE" w:rsidRPr="00B64BEE" w:rsidRDefault="00B64BEE" w:rsidP="00B64BEE">
            <w:r w:rsidRPr="00B64BEE">
              <w:rPr>
                <w:b/>
                <w:bCs/>
              </w:rPr>
              <w:t>HCS</w:t>
            </w:r>
            <w:r w:rsidRPr="00B64BEE">
              <w:t xml:space="preserve"> </w:t>
            </w:r>
            <w:r w:rsidRPr="00B64BEE">
              <w:rPr>
                <w:i/>
                <w:iCs/>
              </w:rPr>
              <w:t>(Home &amp; Community-based Services)</w:t>
            </w:r>
          </w:p>
        </w:tc>
        <w:tc>
          <w:tcPr>
            <w:tcW w:w="0" w:type="auto"/>
            <w:vAlign w:val="center"/>
            <w:hideMark/>
          </w:tcPr>
          <w:p w14:paraId="137DCDA3" w14:textId="77777777" w:rsidR="00B64BEE" w:rsidRPr="00B64BEE" w:rsidRDefault="00B64BEE" w:rsidP="00B64BEE">
            <w:r w:rsidRPr="00B64BEE">
              <w:t>Individuals of any age with an intellectual disability (IDD) or a related condition (like Autism).</w:t>
            </w:r>
          </w:p>
        </w:tc>
        <w:tc>
          <w:tcPr>
            <w:tcW w:w="0" w:type="auto"/>
            <w:vAlign w:val="center"/>
            <w:hideMark/>
          </w:tcPr>
          <w:p w14:paraId="5C46B3FD" w14:textId="77777777" w:rsidR="00B64BEE" w:rsidRPr="00B64BEE" w:rsidRDefault="00B64BEE" w:rsidP="00B64BEE">
            <w:r w:rsidRPr="00B64BEE">
              <w:t>Call your local LIDDA (Metrocare, MHMR, etc.).</w:t>
            </w:r>
          </w:p>
        </w:tc>
      </w:tr>
      <w:tr w:rsidR="00B64BEE" w:rsidRPr="00B64BEE" w14:paraId="4F19F607" w14:textId="77777777">
        <w:trPr>
          <w:tblCellSpacing w:w="15" w:type="dxa"/>
        </w:trPr>
        <w:tc>
          <w:tcPr>
            <w:tcW w:w="0" w:type="auto"/>
            <w:vAlign w:val="center"/>
            <w:hideMark/>
          </w:tcPr>
          <w:p w14:paraId="3B551578" w14:textId="77777777" w:rsidR="00B64BEE" w:rsidRPr="00B64BEE" w:rsidRDefault="00B64BEE" w:rsidP="00B64BEE">
            <w:r w:rsidRPr="00B64BEE">
              <w:rPr>
                <w:b/>
                <w:bCs/>
              </w:rPr>
              <w:t>CLASS</w:t>
            </w:r>
            <w:r w:rsidRPr="00B64BEE">
              <w:t xml:space="preserve"> </w:t>
            </w:r>
            <w:r w:rsidRPr="00B64BEE">
              <w:rPr>
                <w:i/>
                <w:iCs/>
              </w:rPr>
              <w:t>(Community Living Assistance &amp; Support Services)</w:t>
            </w:r>
          </w:p>
        </w:tc>
        <w:tc>
          <w:tcPr>
            <w:tcW w:w="0" w:type="auto"/>
            <w:vAlign w:val="center"/>
            <w:hideMark/>
          </w:tcPr>
          <w:p w14:paraId="4A257B3A" w14:textId="77777777" w:rsidR="00B64BEE" w:rsidRPr="00B64BEE" w:rsidRDefault="00B64BEE" w:rsidP="00B64BEE">
            <w:r w:rsidRPr="00B64BEE">
              <w:t>Children and adults with physical or related conditions (over 200 diagnoses, including Cerebral Palsy and Spina Bifida) that occurred before age 22.</w:t>
            </w:r>
          </w:p>
        </w:tc>
        <w:tc>
          <w:tcPr>
            <w:tcW w:w="0" w:type="auto"/>
            <w:vAlign w:val="center"/>
            <w:hideMark/>
          </w:tcPr>
          <w:p w14:paraId="1AF549B9" w14:textId="77777777" w:rsidR="00B64BEE" w:rsidRPr="00B64BEE" w:rsidRDefault="00B64BEE" w:rsidP="00B64BEE">
            <w:r w:rsidRPr="00B64BEE">
              <w:t>Can register online via the Texas HHS portal or call the state hotline.</w:t>
            </w:r>
          </w:p>
        </w:tc>
      </w:tr>
      <w:tr w:rsidR="00B64BEE" w:rsidRPr="00B64BEE" w14:paraId="1A90D2F9" w14:textId="77777777">
        <w:trPr>
          <w:tblCellSpacing w:w="15" w:type="dxa"/>
        </w:trPr>
        <w:tc>
          <w:tcPr>
            <w:tcW w:w="0" w:type="auto"/>
            <w:vAlign w:val="center"/>
            <w:hideMark/>
          </w:tcPr>
          <w:p w14:paraId="320050BF" w14:textId="77777777" w:rsidR="00B64BEE" w:rsidRPr="00B64BEE" w:rsidRDefault="00B64BEE" w:rsidP="00B64BEE">
            <w:r w:rsidRPr="00B64BEE">
              <w:rPr>
                <w:b/>
                <w:bCs/>
              </w:rPr>
              <w:t>MDCP</w:t>
            </w:r>
            <w:r w:rsidRPr="00B64BEE">
              <w:t xml:space="preserve"> </w:t>
            </w:r>
            <w:r w:rsidRPr="00B64BEE">
              <w:rPr>
                <w:i/>
                <w:iCs/>
              </w:rPr>
              <w:t>(Medically Dependent Children Program)</w:t>
            </w:r>
          </w:p>
        </w:tc>
        <w:tc>
          <w:tcPr>
            <w:tcW w:w="0" w:type="auto"/>
            <w:vAlign w:val="center"/>
            <w:hideMark/>
          </w:tcPr>
          <w:p w14:paraId="51267FEF" w14:textId="77777777" w:rsidR="00B64BEE" w:rsidRPr="00B64BEE" w:rsidRDefault="00B64BEE" w:rsidP="00B64BEE">
            <w:r w:rsidRPr="00B64BEE">
              <w:t>Children and young adults (ages 0–20) who are medically fragile and require a nursing facility level of care.</w:t>
            </w:r>
          </w:p>
        </w:tc>
        <w:tc>
          <w:tcPr>
            <w:tcW w:w="0" w:type="auto"/>
            <w:vAlign w:val="center"/>
            <w:hideMark/>
          </w:tcPr>
          <w:p w14:paraId="4D06D7C7" w14:textId="77777777" w:rsidR="00B64BEE" w:rsidRPr="00B64BEE" w:rsidRDefault="00B64BEE" w:rsidP="00B64BEE">
            <w:r w:rsidRPr="00B64BEE">
              <w:t>Can register online via the Texas HHS portal or call the state hotline.</w:t>
            </w:r>
          </w:p>
        </w:tc>
      </w:tr>
      <w:tr w:rsidR="00B64BEE" w:rsidRPr="00B64BEE" w14:paraId="4D2A7BC2" w14:textId="77777777">
        <w:trPr>
          <w:tblCellSpacing w:w="15" w:type="dxa"/>
        </w:trPr>
        <w:tc>
          <w:tcPr>
            <w:tcW w:w="0" w:type="auto"/>
            <w:vAlign w:val="center"/>
            <w:hideMark/>
          </w:tcPr>
          <w:p w14:paraId="40FA6097" w14:textId="77777777" w:rsidR="00B64BEE" w:rsidRPr="00B64BEE" w:rsidRDefault="00B64BEE" w:rsidP="00B64BEE">
            <w:r w:rsidRPr="00B64BEE">
              <w:rPr>
                <w:b/>
                <w:bCs/>
              </w:rPr>
              <w:lastRenderedPageBreak/>
              <w:t>TxHmL</w:t>
            </w:r>
            <w:r w:rsidRPr="00B64BEE">
              <w:t xml:space="preserve"> </w:t>
            </w:r>
            <w:r w:rsidRPr="00B64BEE">
              <w:rPr>
                <w:i/>
                <w:iCs/>
              </w:rPr>
              <w:t>(Texas Home Living)</w:t>
            </w:r>
          </w:p>
        </w:tc>
        <w:tc>
          <w:tcPr>
            <w:tcW w:w="0" w:type="auto"/>
            <w:vAlign w:val="center"/>
            <w:hideMark/>
          </w:tcPr>
          <w:p w14:paraId="60585B4B" w14:textId="77777777" w:rsidR="00B64BEE" w:rsidRPr="00B64BEE" w:rsidRDefault="00B64BEE" w:rsidP="00B64BEE">
            <w:proofErr w:type="gramStart"/>
            <w:r w:rsidRPr="00B64BEE">
              <w:t>Similar to</w:t>
            </w:r>
            <w:proofErr w:type="gramEnd"/>
            <w:r w:rsidRPr="00B64BEE">
              <w:t xml:space="preserve"> HCS but provides a smaller, capped essential services budget for individuals living in their own home or family home.</w:t>
            </w:r>
          </w:p>
        </w:tc>
        <w:tc>
          <w:tcPr>
            <w:tcW w:w="0" w:type="auto"/>
            <w:vAlign w:val="center"/>
            <w:hideMark/>
          </w:tcPr>
          <w:p w14:paraId="38B32F4D" w14:textId="77777777" w:rsidR="00B64BEE" w:rsidRPr="00B64BEE" w:rsidRDefault="00B64BEE" w:rsidP="00B64BEE">
            <w:r w:rsidRPr="00B64BEE">
              <w:t>Call your local LIDDA.</w:t>
            </w:r>
          </w:p>
        </w:tc>
      </w:tr>
    </w:tbl>
    <w:p w14:paraId="71DA92B2" w14:textId="54DBB623" w:rsidR="00B64BEE" w:rsidRPr="00B64BEE" w:rsidRDefault="00B64BEE" w:rsidP="00B64BEE">
      <w:pPr>
        <w:rPr>
          <w:b/>
          <w:bCs/>
        </w:rPr>
      </w:pPr>
      <w:r w:rsidRPr="00B64BEE">
        <w:rPr>
          <w:b/>
          <w:bCs/>
        </w:rPr>
        <w:t>Healthcare "Buy-In" Programs (No Waitlists)</w:t>
      </w:r>
    </w:p>
    <w:p w14:paraId="693AB2F8" w14:textId="77777777" w:rsidR="00B64BEE" w:rsidRPr="00B64BEE" w:rsidRDefault="00B64BEE" w:rsidP="00B64BEE">
      <w:r w:rsidRPr="00B64BEE">
        <w:t xml:space="preserve">If your family income is too high for traditional Medicaid, but your child has a significant disability, Texas offers </w:t>
      </w:r>
      <w:r w:rsidRPr="00B64BEE">
        <w:rPr>
          <w:b/>
          <w:bCs/>
        </w:rPr>
        <w:t>Medicaid Buy-In</w:t>
      </w:r>
      <w:r w:rsidRPr="00B64BEE">
        <w:t xml:space="preserve"> programs. This allows families to pay a monthly, income-based premium to get full Medicaid coverage for the individual with special needs. </w:t>
      </w:r>
    </w:p>
    <w:p w14:paraId="2D4764BC" w14:textId="77777777" w:rsidR="00B64BEE" w:rsidRPr="00B64BEE" w:rsidRDefault="00B64BEE" w:rsidP="00B64BEE">
      <w:pPr>
        <w:numPr>
          <w:ilvl w:val="0"/>
          <w:numId w:val="2"/>
        </w:numPr>
      </w:pPr>
      <w:r w:rsidRPr="00B64BEE">
        <w:rPr>
          <w:b/>
          <w:bCs/>
        </w:rPr>
        <w:t>Medicaid Buy-In for Children (MBIC):</w:t>
      </w:r>
      <w:r w:rsidRPr="00B64BEE">
        <w:t xml:space="preserve"> For children up to age 19 with a qualifying disability. It acts as an incredible secondary insurance to cover high co-pays, deductibles, and specialized therapies (like ABA, PT, OT, and speech) that private insurance might limit. </w:t>
      </w:r>
    </w:p>
    <w:p w14:paraId="26F05D49" w14:textId="77777777" w:rsidR="00B64BEE" w:rsidRPr="00B64BEE" w:rsidRDefault="00B64BEE" w:rsidP="00B64BEE">
      <w:r w:rsidRPr="00B64BEE">
        <w:t>The Arc of Texas</w:t>
      </w:r>
    </w:p>
    <w:p w14:paraId="6E377CF4" w14:textId="77777777" w:rsidR="00B64BEE" w:rsidRPr="00B64BEE" w:rsidRDefault="00B64BEE" w:rsidP="00B64BEE">
      <w:pPr>
        <w:numPr>
          <w:ilvl w:val="0"/>
          <w:numId w:val="2"/>
        </w:numPr>
      </w:pPr>
      <w:r w:rsidRPr="00B64BEE">
        <w:rPr>
          <w:b/>
          <w:bCs/>
        </w:rPr>
        <w:t>Medicaid Buy-In for Adults (MBI):</w:t>
      </w:r>
      <w:r w:rsidRPr="00B64BEE">
        <w:t xml:space="preserve"> For working adults with disabilities, allowing them to earn an income without losing their vital healthcare coverage.</w:t>
      </w:r>
    </w:p>
    <w:p w14:paraId="61C188C3" w14:textId="3DD8B857" w:rsidR="00B64BEE" w:rsidRPr="00B64BEE" w:rsidRDefault="00B64BEE" w:rsidP="00B64BEE">
      <w:pPr>
        <w:rPr>
          <w:b/>
          <w:bCs/>
        </w:rPr>
      </w:pPr>
      <w:r w:rsidRPr="00B64BEE">
        <w:rPr>
          <w:b/>
          <w:bCs/>
        </w:rPr>
        <w:t>Early Intervention &amp; School-Age Education</w:t>
      </w:r>
    </w:p>
    <w:p w14:paraId="58A87EE0" w14:textId="77777777" w:rsidR="00B64BEE" w:rsidRPr="00B64BEE" w:rsidRDefault="00B64BEE" w:rsidP="00B64BEE">
      <w:pPr>
        <w:numPr>
          <w:ilvl w:val="0"/>
          <w:numId w:val="3"/>
        </w:numPr>
      </w:pPr>
      <w:r w:rsidRPr="00B64BEE">
        <w:rPr>
          <w:b/>
          <w:bCs/>
        </w:rPr>
        <w:t>Early Childhood Intervention (ECI):</w:t>
      </w:r>
      <w:r w:rsidRPr="00B64BEE">
        <w:t xml:space="preserve"> A state-backed program for babies and toddlers (ages 0–3) with developmental delays, disabilities, or medical diagnoses. Services (speech, physical therapy, feeding therapy) are provided directly in the home or daycare setting.</w:t>
      </w:r>
    </w:p>
    <w:p w14:paraId="53182FA4" w14:textId="77777777" w:rsidR="00B64BEE" w:rsidRPr="00B64BEE" w:rsidRDefault="00B64BEE" w:rsidP="00B64BEE">
      <w:pPr>
        <w:numPr>
          <w:ilvl w:val="0"/>
          <w:numId w:val="3"/>
        </w:numPr>
      </w:pPr>
      <w:r w:rsidRPr="00B64BEE">
        <w:rPr>
          <w:b/>
          <w:bCs/>
        </w:rPr>
        <w:t xml:space="preserve">Child Find &amp; </w:t>
      </w:r>
      <w:proofErr w:type="gramStart"/>
      <w:r w:rsidRPr="00B64BEE">
        <w:rPr>
          <w:b/>
          <w:bCs/>
        </w:rPr>
        <w:t>Public School</w:t>
      </w:r>
      <w:proofErr w:type="gramEnd"/>
      <w:r w:rsidRPr="00B64BEE">
        <w:rPr>
          <w:b/>
          <w:bCs/>
        </w:rPr>
        <w:t xml:space="preserve"> Special Education:</w:t>
      </w:r>
      <w:r w:rsidRPr="00B64BEE">
        <w:t xml:space="preserve"> Under federal and state mandates, DFW school districts (like Dallas ISD or Fort Worth ISD) must evaluate any child suspected of having a disability starting at age 3. They provide </w:t>
      </w:r>
      <w:r w:rsidRPr="00B64BEE">
        <w:rPr>
          <w:b/>
          <w:bCs/>
        </w:rPr>
        <w:t>Early Childhood Special Education (ECSE)</w:t>
      </w:r>
      <w:r w:rsidRPr="00B64BEE">
        <w:t xml:space="preserve"> and build </w:t>
      </w:r>
      <w:r w:rsidRPr="00B64BEE">
        <w:rPr>
          <w:b/>
          <w:bCs/>
        </w:rPr>
        <w:t>IEPs</w:t>
      </w:r>
      <w:r w:rsidRPr="00B64BEE">
        <w:t xml:space="preserve"> (Individualized Education Programs) to ensure </w:t>
      </w:r>
      <w:proofErr w:type="gramStart"/>
      <w:r w:rsidRPr="00B64BEE">
        <w:t>accommodations</w:t>
      </w:r>
      <w:proofErr w:type="gramEnd"/>
      <w:r w:rsidRPr="00B64BEE">
        <w:t xml:space="preserve"> and therapies are integrated into school. </w:t>
      </w:r>
    </w:p>
    <w:p w14:paraId="2F6B1C5B" w14:textId="6CEE7E2C" w:rsidR="00B64BEE" w:rsidRPr="00B64BEE" w:rsidRDefault="00B64BEE" w:rsidP="00B64BEE">
      <w:pPr>
        <w:rPr>
          <w:b/>
          <w:bCs/>
        </w:rPr>
      </w:pPr>
      <w:r w:rsidRPr="00B64BEE">
        <w:rPr>
          <w:b/>
          <w:bCs/>
        </w:rPr>
        <w:t>Transition &amp; Adult Day Programs</w:t>
      </w:r>
    </w:p>
    <w:p w14:paraId="3B2B956B" w14:textId="77777777" w:rsidR="00B64BEE" w:rsidRPr="00B64BEE" w:rsidRDefault="00B64BEE" w:rsidP="00B64BEE">
      <w:r w:rsidRPr="00B64BEE">
        <w:t xml:space="preserve">When a student with special needs turns 18 or </w:t>
      </w:r>
      <w:proofErr w:type="gramStart"/>
      <w:r w:rsidRPr="00B64BEE">
        <w:t>graduates</w:t>
      </w:r>
      <w:proofErr w:type="gramEnd"/>
      <w:r w:rsidRPr="00B64BEE">
        <w:t xml:space="preserve"> high school, the focus shifts to adulthood.</w:t>
      </w:r>
    </w:p>
    <w:p w14:paraId="120FF2DB" w14:textId="77777777" w:rsidR="00B64BEE" w:rsidRPr="00B64BEE" w:rsidRDefault="00B64BEE" w:rsidP="00B64BEE">
      <w:pPr>
        <w:numPr>
          <w:ilvl w:val="0"/>
          <w:numId w:val="4"/>
        </w:numPr>
      </w:pPr>
      <w:r w:rsidRPr="00B64BEE">
        <w:rPr>
          <w:b/>
          <w:bCs/>
        </w:rPr>
        <w:t>Texas Workforce Commission (TWC) Vocational Rehabilitation:</w:t>
      </w:r>
      <w:r w:rsidRPr="00B64BEE">
        <w:t xml:space="preserve"> State counselors work directly with young adults to provide job training, job coaches, and workplace accommodations.</w:t>
      </w:r>
    </w:p>
    <w:p w14:paraId="08E46BE4" w14:textId="77777777" w:rsidR="00B64BEE" w:rsidRPr="00B64BEE" w:rsidRDefault="00B64BEE" w:rsidP="00B64BEE">
      <w:pPr>
        <w:numPr>
          <w:ilvl w:val="0"/>
          <w:numId w:val="4"/>
        </w:numPr>
      </w:pPr>
      <w:r w:rsidRPr="00B64BEE">
        <w:rPr>
          <w:b/>
          <w:bCs/>
        </w:rPr>
        <w:lastRenderedPageBreak/>
        <w:t>Community Attendant Services / Community First Choice (CFC):</w:t>
      </w:r>
      <w:r w:rsidRPr="00B64BEE">
        <w:t xml:space="preserve"> If your child </w:t>
      </w:r>
      <w:proofErr w:type="gramStart"/>
      <w:r w:rsidRPr="00B64BEE">
        <w:t>is on</w:t>
      </w:r>
      <w:proofErr w:type="gramEnd"/>
      <w:r w:rsidRPr="00B64BEE">
        <w:t xml:space="preserve"> Medicaid and needs hands-on help with activities of daily living (bathing, dressing, eating), CFC provides state-funded personal care attendants to assist them at home. </w:t>
      </w:r>
    </w:p>
    <w:p w14:paraId="3E0BC360" w14:textId="77777777" w:rsidR="00B64BEE" w:rsidRPr="00B64BEE" w:rsidRDefault="00B64BEE" w:rsidP="00B64BEE">
      <w:r w:rsidRPr="00B64BEE">
        <w:t>The Arc of Texas</w:t>
      </w:r>
    </w:p>
    <w:p w14:paraId="64530088" w14:textId="77777777" w:rsidR="00B64BEE" w:rsidRPr="00B64BEE" w:rsidRDefault="00B64BEE" w:rsidP="00B64BEE">
      <w:pPr>
        <w:numPr>
          <w:ilvl w:val="0"/>
          <w:numId w:val="4"/>
        </w:numPr>
      </w:pPr>
      <w:r w:rsidRPr="00B64BEE">
        <w:rPr>
          <w:b/>
          <w:bCs/>
        </w:rPr>
        <w:t>State-Funded Day Habilitation:</w:t>
      </w:r>
      <w:r w:rsidRPr="00B64BEE">
        <w:t xml:space="preserve"> Partnered non-profits in DFW—like </w:t>
      </w:r>
      <w:r w:rsidRPr="00B64BEE">
        <w:rPr>
          <w:b/>
          <w:bCs/>
        </w:rPr>
        <w:t>The Arc of Dallas</w:t>
      </w:r>
      <w:r w:rsidRPr="00B64BEE">
        <w:t xml:space="preserve"> or </w:t>
      </w:r>
      <w:r w:rsidRPr="00B64BEE">
        <w:rPr>
          <w:b/>
          <w:bCs/>
        </w:rPr>
        <w:t>My Possibilities</w:t>
      </w:r>
      <w:r w:rsidRPr="00B64BEE">
        <w:t xml:space="preserve"> in Plano—accept state waiver funds (HCS/TxHmL) to provide continuing education, social outings, and life-skills training for adults who have aged out of the school system. </w:t>
      </w:r>
    </w:p>
    <w:p w14:paraId="03B06972" w14:textId="21C7815D" w:rsidR="00B64BEE" w:rsidRPr="00B64BEE" w:rsidRDefault="00B64BEE" w:rsidP="00B64BEE">
      <w:pPr>
        <w:rPr>
          <w:b/>
          <w:bCs/>
        </w:rPr>
      </w:pPr>
      <w:r w:rsidRPr="00B64BEE">
        <w:rPr>
          <w:b/>
          <w:bCs/>
        </w:rPr>
        <w:t>Respite Care (Giving Parents a Break)</w:t>
      </w:r>
    </w:p>
    <w:p w14:paraId="21C9E55A" w14:textId="77777777" w:rsidR="00B64BEE" w:rsidRPr="00B64BEE" w:rsidRDefault="00B64BEE" w:rsidP="00B64BEE">
      <w:r w:rsidRPr="00B64BEE">
        <w:t>Taking care of a family member with high medical or behavioral needs can lead to caregiver burnout. These organizations give parents a much-needed break for a few hours.</w:t>
      </w:r>
    </w:p>
    <w:p w14:paraId="5970643E" w14:textId="77777777" w:rsidR="00B64BEE" w:rsidRPr="00B64BEE" w:rsidRDefault="00B64BEE" w:rsidP="00B64BEE">
      <w:pPr>
        <w:numPr>
          <w:ilvl w:val="0"/>
          <w:numId w:val="5"/>
        </w:numPr>
      </w:pPr>
      <w:r w:rsidRPr="00B64BEE">
        <w:rPr>
          <w:b/>
          <w:bCs/>
        </w:rPr>
        <w:t>Rays of Light Dallas:</w:t>
      </w:r>
      <w:r w:rsidRPr="00B64BEE">
        <w:t xml:space="preserve"> Operates highly sought-after, free Friday night respite programs. Special needs children and their siblings are paired one-on-one with trained volunteers for an evening of games, movies, and socialization. Learn more at the </w:t>
      </w:r>
      <w:hyperlink r:id="rId5" w:tgtFrame="_blank" w:history="1">
        <w:r w:rsidRPr="00B64BEE">
          <w:rPr>
            <w:rStyle w:val="Hyperlink"/>
          </w:rPr>
          <w:t>Rays of Light Website</w:t>
        </w:r>
      </w:hyperlink>
      <w:r w:rsidRPr="00B64BEE">
        <w:t>.</w:t>
      </w:r>
    </w:p>
    <w:p w14:paraId="47C2815B" w14:textId="77777777" w:rsidR="00B64BEE" w:rsidRPr="00B64BEE" w:rsidRDefault="00B64BEE" w:rsidP="00B64BEE">
      <w:pPr>
        <w:numPr>
          <w:ilvl w:val="0"/>
          <w:numId w:val="5"/>
        </w:numPr>
      </w:pPr>
      <w:r w:rsidRPr="00B64BEE">
        <w:rPr>
          <w:b/>
          <w:bCs/>
        </w:rPr>
        <w:t>Be An Angel (DFW Chapter):</w:t>
      </w:r>
      <w:r w:rsidRPr="00B64BEE">
        <w:t xml:space="preserve"> Provides eligible families of medically fragile children with up to 12 hours of at-home respite care per month using screened, CPR-certified caregivers. Explore their programs at the </w:t>
      </w:r>
      <w:hyperlink r:id="rId6" w:tgtFrame="_blank" w:history="1">
        <w:r w:rsidRPr="00B64BEE">
          <w:rPr>
            <w:rStyle w:val="Hyperlink"/>
          </w:rPr>
          <w:t xml:space="preserve">Be </w:t>
        </w:r>
        <w:proofErr w:type="gramStart"/>
        <w:r w:rsidRPr="00B64BEE">
          <w:rPr>
            <w:rStyle w:val="Hyperlink"/>
          </w:rPr>
          <w:t>An</w:t>
        </w:r>
        <w:proofErr w:type="gramEnd"/>
        <w:r w:rsidRPr="00B64BEE">
          <w:rPr>
            <w:rStyle w:val="Hyperlink"/>
          </w:rPr>
          <w:t xml:space="preserve"> Angel DFW Website</w:t>
        </w:r>
      </w:hyperlink>
      <w:r w:rsidRPr="00B64BEE">
        <w:t xml:space="preserve">. </w:t>
      </w:r>
    </w:p>
    <w:p w14:paraId="0BE949F1" w14:textId="3AA77C13" w:rsidR="00B64BEE" w:rsidRPr="00B64BEE" w:rsidRDefault="00B64BEE" w:rsidP="00B64BEE">
      <w:pPr>
        <w:rPr>
          <w:b/>
          <w:bCs/>
        </w:rPr>
      </w:pPr>
      <w:r w:rsidRPr="00B64BEE">
        <w:rPr>
          <w:b/>
          <w:bCs/>
        </w:rPr>
        <w:t>Independent Living &amp; Medical Equipment</w:t>
      </w:r>
    </w:p>
    <w:p w14:paraId="0FC659C7" w14:textId="77777777" w:rsidR="00B64BEE" w:rsidRPr="00B64BEE" w:rsidRDefault="00B64BEE" w:rsidP="00B64BEE">
      <w:r w:rsidRPr="00B64BEE">
        <w:t>When waiting for a state waiver to cover expensive adaptive items or home modifications, these organizations can help fill the gap.</w:t>
      </w:r>
    </w:p>
    <w:p w14:paraId="476ED5C0" w14:textId="77777777" w:rsidR="00B64BEE" w:rsidRPr="00B64BEE" w:rsidRDefault="00B64BEE" w:rsidP="00B64BEE">
      <w:pPr>
        <w:numPr>
          <w:ilvl w:val="0"/>
          <w:numId w:val="6"/>
        </w:numPr>
      </w:pPr>
      <w:r w:rsidRPr="00B64BEE">
        <w:rPr>
          <w:b/>
          <w:bCs/>
        </w:rPr>
        <w:t>REACH Resource Centers for Independent Living:</w:t>
      </w:r>
      <w:r w:rsidRPr="00B64BEE">
        <w:t xml:space="preserve"> With offices in Dallas, Fort Worth, Denton, and Plano, REACH offers a free medical equipment loaner closet (providing items like wheelchairs and walkers) alongside independent living skills training. Find location details via the </w:t>
      </w:r>
      <w:hyperlink r:id="rId7" w:tgtFrame="_blank" w:history="1">
        <w:r w:rsidRPr="00B64BEE">
          <w:rPr>
            <w:rStyle w:val="Hyperlink"/>
          </w:rPr>
          <w:t>REACH Website</w:t>
        </w:r>
      </w:hyperlink>
      <w:r w:rsidRPr="00B64BEE">
        <w:t xml:space="preserve">. </w:t>
      </w:r>
    </w:p>
    <w:p w14:paraId="020AF1E8" w14:textId="77777777" w:rsidR="00B64BEE" w:rsidRPr="00B64BEE" w:rsidRDefault="00B64BEE" w:rsidP="00B64BEE">
      <w:pPr>
        <w:numPr>
          <w:ilvl w:val="0"/>
          <w:numId w:val="6"/>
        </w:numPr>
      </w:pPr>
      <w:r w:rsidRPr="00B64BEE">
        <w:rPr>
          <w:b/>
          <w:bCs/>
        </w:rPr>
        <w:t>Be An Angel (DFW Chapter):</w:t>
      </w:r>
      <w:r w:rsidRPr="00B64BEE">
        <w:t xml:space="preserve"> In addition to respite, they supply personal adaptive equipment like customized wheelchairs, specialized strollers, feeding devices, and hearing aids directly to families. </w:t>
      </w:r>
    </w:p>
    <w:p w14:paraId="4B449A7F" w14:textId="77777777" w:rsidR="00B64BEE" w:rsidRDefault="00B64BEE" w:rsidP="00B64BEE">
      <w:pPr>
        <w:rPr>
          <w:b/>
          <w:bCs/>
        </w:rPr>
      </w:pPr>
    </w:p>
    <w:p w14:paraId="586250F8" w14:textId="77777777" w:rsidR="00B64BEE" w:rsidRDefault="00B64BEE" w:rsidP="00B64BEE">
      <w:pPr>
        <w:rPr>
          <w:b/>
          <w:bCs/>
        </w:rPr>
      </w:pPr>
    </w:p>
    <w:p w14:paraId="16B79F57" w14:textId="77777777" w:rsidR="00B64BEE" w:rsidRDefault="00B64BEE" w:rsidP="00B64BEE">
      <w:pPr>
        <w:rPr>
          <w:b/>
          <w:bCs/>
        </w:rPr>
      </w:pPr>
    </w:p>
    <w:p w14:paraId="78EF0BDF" w14:textId="4EC92C5C" w:rsidR="00B64BEE" w:rsidRPr="00B64BEE" w:rsidRDefault="00B64BEE" w:rsidP="00B64BEE">
      <w:pPr>
        <w:rPr>
          <w:b/>
          <w:bCs/>
        </w:rPr>
      </w:pPr>
      <w:r w:rsidRPr="00B64BEE">
        <w:rPr>
          <w:b/>
          <w:bCs/>
        </w:rPr>
        <w:lastRenderedPageBreak/>
        <w:t>Adult Continuing Education &amp; "Day Hab" Alternatives</w:t>
      </w:r>
    </w:p>
    <w:p w14:paraId="05A76BDE" w14:textId="77777777" w:rsidR="00B64BEE" w:rsidRPr="00B64BEE" w:rsidRDefault="00B64BEE" w:rsidP="00B64BEE">
      <w:r w:rsidRPr="00B64BEE">
        <w:t xml:space="preserve">When individuals with special needs turn 18 or 21, they "age out" of the public school system. While waiting on a state waiver to fund full-time adult care, these non-profits offer specialized day programs. </w:t>
      </w:r>
    </w:p>
    <w:p w14:paraId="02E1E5D0" w14:textId="77777777" w:rsidR="00B64BEE" w:rsidRPr="00B64BEE" w:rsidRDefault="00B64BEE" w:rsidP="00B64BEE">
      <w:pPr>
        <w:numPr>
          <w:ilvl w:val="0"/>
          <w:numId w:val="7"/>
        </w:numPr>
      </w:pPr>
      <w:r w:rsidRPr="00B64BEE">
        <w:rPr>
          <w:b/>
          <w:bCs/>
        </w:rPr>
        <w:t>My Possibilities (Plano):</w:t>
      </w:r>
      <w:r w:rsidRPr="00B64BEE">
        <w:t xml:space="preserve"> A highly regarded, full-day continuing education campus designed for adults with IDD (Intellectual and Developmental Disabilities). They offer vocational training, life skills, and creative arts. Review enrollment information at the </w:t>
      </w:r>
      <w:hyperlink r:id="rId8" w:tgtFrame="_blank" w:history="1">
        <w:r w:rsidRPr="00B64BEE">
          <w:rPr>
            <w:rStyle w:val="Hyperlink"/>
          </w:rPr>
          <w:t>My Possibilities Website</w:t>
        </w:r>
      </w:hyperlink>
      <w:r w:rsidRPr="00B64BEE">
        <w:t xml:space="preserve">. </w:t>
      </w:r>
    </w:p>
    <w:p w14:paraId="2F3A1EF3" w14:textId="77777777" w:rsidR="00B64BEE" w:rsidRPr="00B64BEE" w:rsidRDefault="00B64BEE" w:rsidP="00B64BEE">
      <w:pPr>
        <w:numPr>
          <w:ilvl w:val="0"/>
          <w:numId w:val="7"/>
        </w:numPr>
      </w:pPr>
      <w:r w:rsidRPr="00B64BEE">
        <w:rPr>
          <w:b/>
          <w:bCs/>
        </w:rPr>
        <w:t>The Arc of Dallas:</w:t>
      </w:r>
      <w:r w:rsidRPr="00B64BEE">
        <w:t xml:space="preserve"> Manages "Arcdays," which are daily community socialization and life-skills programs operating in locations like Allen, DeSoto, and Garland. They accept state waiver funds but also offer a highly subsidized private-pay rate (around $30 a day) for those still on waitlists. Access their calendar at </w:t>
      </w:r>
      <w:hyperlink r:id="rId9" w:tgtFrame="_blank" w:history="1">
        <w:r w:rsidRPr="00B64BEE">
          <w:rPr>
            <w:rStyle w:val="Hyperlink"/>
          </w:rPr>
          <w:t>The Arc of Dallas Website</w:t>
        </w:r>
      </w:hyperlink>
      <w:r w:rsidRPr="00B64BEE">
        <w:t xml:space="preserve">. </w:t>
      </w:r>
    </w:p>
    <w:p w14:paraId="4240C71E" w14:textId="77777777" w:rsidR="00B64BEE" w:rsidRDefault="00B64BEE" w:rsidP="00B64BEE">
      <w:pPr>
        <w:numPr>
          <w:ilvl w:val="0"/>
          <w:numId w:val="7"/>
        </w:numPr>
      </w:pPr>
      <w:r w:rsidRPr="00B64BEE">
        <w:rPr>
          <w:b/>
          <w:bCs/>
        </w:rPr>
        <w:t>Special Abilities of North Texas:</w:t>
      </w:r>
      <w:r w:rsidRPr="00B64BEE">
        <w:t xml:space="preserve"> Focuses on providing individualized skills and socialization support to adults (18+) with Down syndrome, autism, cerebral palsy, and other developmental disabilities. Learn more at the </w:t>
      </w:r>
      <w:hyperlink r:id="rId10" w:tgtFrame="_blank" w:history="1">
        <w:r w:rsidRPr="00B64BEE">
          <w:rPr>
            <w:rStyle w:val="Hyperlink"/>
          </w:rPr>
          <w:t>Special Abilities of North Texas Website</w:t>
        </w:r>
      </w:hyperlink>
      <w:r w:rsidRPr="00B64BEE">
        <w:t xml:space="preserve">. </w:t>
      </w:r>
    </w:p>
    <w:p w14:paraId="2A74EDF9" w14:textId="7DE7D76F" w:rsidR="00B64BEE" w:rsidRPr="00B64BEE" w:rsidRDefault="00B64BEE" w:rsidP="00B64BEE">
      <w:pPr>
        <w:ind w:left="360"/>
      </w:pPr>
      <w:r w:rsidRPr="00B64BEE">
        <w:rPr>
          <w:b/>
          <w:bCs/>
        </w:rPr>
        <w:t>Advocacy &amp; Special Education Navigation</w:t>
      </w:r>
    </w:p>
    <w:p w14:paraId="62DA2C71" w14:textId="77777777" w:rsidR="00B64BEE" w:rsidRPr="00B64BEE" w:rsidRDefault="00B64BEE" w:rsidP="00B64BEE">
      <w:pPr>
        <w:numPr>
          <w:ilvl w:val="0"/>
          <w:numId w:val="8"/>
        </w:numPr>
      </w:pPr>
      <w:r w:rsidRPr="00B64BEE">
        <w:rPr>
          <w:b/>
          <w:bCs/>
        </w:rPr>
        <w:t>The Arc of the DFW Area:</w:t>
      </w:r>
      <w:r w:rsidRPr="00B64BEE">
        <w:t xml:space="preserve"> An all-volunteer advocacy organization that teaches parents how to navigate the complex public school special education system. They do not provide direct care, but their resources train parents on how to handle difficult Admission, Review, and Dismissal (ARD) and IEP meetings. Access their training tools at </w:t>
      </w:r>
      <w:hyperlink r:id="rId11" w:tgtFrame="_blank" w:history="1">
        <w:r w:rsidRPr="00B64BEE">
          <w:rPr>
            <w:rStyle w:val="Hyperlink"/>
          </w:rPr>
          <w:t>The Arc of DFW Area Website</w:t>
        </w:r>
      </w:hyperlink>
      <w:r w:rsidRPr="00B64BEE">
        <w:t xml:space="preserve">. </w:t>
      </w:r>
    </w:p>
    <w:p w14:paraId="7F03DC9E" w14:textId="77777777" w:rsidR="00B31B1B" w:rsidRDefault="00B31B1B" w:rsidP="00B31B1B"/>
    <w:sectPr w:rsidR="00B31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4734C"/>
    <w:multiLevelType w:val="multilevel"/>
    <w:tmpl w:val="E80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6774B"/>
    <w:multiLevelType w:val="multilevel"/>
    <w:tmpl w:val="90DA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976A4"/>
    <w:multiLevelType w:val="multilevel"/>
    <w:tmpl w:val="7B62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76BFD"/>
    <w:multiLevelType w:val="multilevel"/>
    <w:tmpl w:val="3024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4098D"/>
    <w:multiLevelType w:val="multilevel"/>
    <w:tmpl w:val="1712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7400F"/>
    <w:multiLevelType w:val="multilevel"/>
    <w:tmpl w:val="7A3E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5C5B4A"/>
    <w:multiLevelType w:val="multilevel"/>
    <w:tmpl w:val="F124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C33A2B"/>
    <w:multiLevelType w:val="multilevel"/>
    <w:tmpl w:val="A59A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974653">
    <w:abstractNumId w:val="0"/>
  </w:num>
  <w:num w:numId="2" w16cid:durableId="235753032">
    <w:abstractNumId w:val="2"/>
  </w:num>
  <w:num w:numId="3" w16cid:durableId="1165583897">
    <w:abstractNumId w:val="7"/>
  </w:num>
  <w:num w:numId="4" w16cid:durableId="1635990495">
    <w:abstractNumId w:val="1"/>
  </w:num>
  <w:num w:numId="5" w16cid:durableId="270936494">
    <w:abstractNumId w:val="4"/>
  </w:num>
  <w:num w:numId="6" w16cid:durableId="2124877856">
    <w:abstractNumId w:val="3"/>
  </w:num>
  <w:num w:numId="7" w16cid:durableId="962275228">
    <w:abstractNumId w:val="5"/>
  </w:num>
  <w:num w:numId="8" w16cid:durableId="20824807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1B"/>
    <w:rsid w:val="00A5531F"/>
    <w:rsid w:val="00B31B1B"/>
    <w:rsid w:val="00B64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C19E"/>
  <w15:chartTrackingRefBased/>
  <w15:docId w15:val="{AB9E0494-4BEA-49A9-97A9-56154BC4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B1B"/>
    <w:rPr>
      <w:rFonts w:eastAsiaTheme="majorEastAsia" w:cstheme="majorBidi"/>
      <w:color w:val="272727" w:themeColor="text1" w:themeTint="D8"/>
    </w:rPr>
  </w:style>
  <w:style w:type="paragraph" w:styleId="Title">
    <w:name w:val="Title"/>
    <w:basedOn w:val="Normal"/>
    <w:next w:val="Normal"/>
    <w:link w:val="TitleChar"/>
    <w:uiPriority w:val="10"/>
    <w:qFormat/>
    <w:rsid w:val="00B31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B1B"/>
    <w:pPr>
      <w:spacing w:before="160"/>
      <w:jc w:val="center"/>
    </w:pPr>
    <w:rPr>
      <w:i/>
      <w:iCs/>
      <w:color w:val="404040" w:themeColor="text1" w:themeTint="BF"/>
    </w:rPr>
  </w:style>
  <w:style w:type="character" w:customStyle="1" w:styleId="QuoteChar">
    <w:name w:val="Quote Char"/>
    <w:basedOn w:val="DefaultParagraphFont"/>
    <w:link w:val="Quote"/>
    <w:uiPriority w:val="29"/>
    <w:rsid w:val="00B31B1B"/>
    <w:rPr>
      <w:i/>
      <w:iCs/>
      <w:color w:val="404040" w:themeColor="text1" w:themeTint="BF"/>
    </w:rPr>
  </w:style>
  <w:style w:type="paragraph" w:styleId="ListParagraph">
    <w:name w:val="List Paragraph"/>
    <w:basedOn w:val="Normal"/>
    <w:uiPriority w:val="34"/>
    <w:qFormat/>
    <w:rsid w:val="00B31B1B"/>
    <w:pPr>
      <w:ind w:left="720"/>
      <w:contextualSpacing/>
    </w:pPr>
  </w:style>
  <w:style w:type="character" w:styleId="IntenseEmphasis">
    <w:name w:val="Intense Emphasis"/>
    <w:basedOn w:val="DefaultParagraphFont"/>
    <w:uiPriority w:val="21"/>
    <w:qFormat/>
    <w:rsid w:val="00B31B1B"/>
    <w:rPr>
      <w:i/>
      <w:iCs/>
      <w:color w:val="0F4761" w:themeColor="accent1" w:themeShade="BF"/>
    </w:rPr>
  </w:style>
  <w:style w:type="paragraph" w:styleId="IntenseQuote">
    <w:name w:val="Intense Quote"/>
    <w:basedOn w:val="Normal"/>
    <w:next w:val="Normal"/>
    <w:link w:val="IntenseQuoteChar"/>
    <w:uiPriority w:val="30"/>
    <w:qFormat/>
    <w:rsid w:val="00B31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B1B"/>
    <w:rPr>
      <w:i/>
      <w:iCs/>
      <w:color w:val="0F4761" w:themeColor="accent1" w:themeShade="BF"/>
    </w:rPr>
  </w:style>
  <w:style w:type="character" w:styleId="IntenseReference">
    <w:name w:val="Intense Reference"/>
    <w:basedOn w:val="DefaultParagraphFont"/>
    <w:uiPriority w:val="32"/>
    <w:qFormat/>
    <w:rsid w:val="00B31B1B"/>
    <w:rPr>
      <w:b/>
      <w:bCs/>
      <w:smallCaps/>
      <w:color w:val="0F4761" w:themeColor="accent1" w:themeShade="BF"/>
      <w:spacing w:val="5"/>
    </w:rPr>
  </w:style>
  <w:style w:type="character" w:styleId="Hyperlink">
    <w:name w:val="Hyperlink"/>
    <w:basedOn w:val="DefaultParagraphFont"/>
    <w:uiPriority w:val="99"/>
    <w:unhideWhenUsed/>
    <w:rsid w:val="00B31B1B"/>
    <w:rPr>
      <w:color w:val="0000FF"/>
      <w:u w:val="single"/>
    </w:rPr>
  </w:style>
  <w:style w:type="character" w:styleId="UnresolvedMention">
    <w:name w:val="Unresolved Mention"/>
    <w:basedOn w:val="DefaultParagraphFont"/>
    <w:uiPriority w:val="99"/>
    <w:semiHidden/>
    <w:unhideWhenUsed/>
    <w:rsid w:val="00B64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possibilitie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achcils.org/abou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anangel.org/dfw/" TargetMode="External"/><Relationship Id="rId11" Type="http://schemas.openxmlformats.org/officeDocument/2006/relationships/hyperlink" Target="https://www.thearcofdfw.org/" TargetMode="External"/><Relationship Id="rId5" Type="http://schemas.openxmlformats.org/officeDocument/2006/relationships/hyperlink" Target="https://www.raysoflightdallas.org/" TargetMode="External"/><Relationship Id="rId10" Type="http://schemas.openxmlformats.org/officeDocument/2006/relationships/hyperlink" Target="https://specialabilities.net/" TargetMode="External"/><Relationship Id="rId4" Type="http://schemas.openxmlformats.org/officeDocument/2006/relationships/webSettings" Target="webSettings.xml"/><Relationship Id="rId9" Type="http://schemas.openxmlformats.org/officeDocument/2006/relationships/hyperlink" Target="https://www.google.com/search?q=https://www.arcofdall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1105</Words>
  <Characters>6379</Characters>
  <Application>Microsoft Office Word</Application>
  <DocSecurity>0</DocSecurity>
  <Lines>708</Lines>
  <Paragraphs>146</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Averitte</dc:creator>
  <cp:keywords/>
  <dc:description/>
  <cp:lastModifiedBy>Rita Stevens</cp:lastModifiedBy>
  <cp:revision>2</cp:revision>
  <dcterms:created xsi:type="dcterms:W3CDTF">2024-02-09T01:07:00Z</dcterms:created>
  <dcterms:modified xsi:type="dcterms:W3CDTF">2026-07-24T12:03:00Z</dcterms:modified>
</cp:coreProperties>
</file>